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AB58A2" w:rsidTr="002C7F87">
        <w:trPr>
          <w:trHeight w:val="692"/>
          <w:jc w:val="center"/>
        </w:trPr>
        <w:tc>
          <w:tcPr>
            <w:tcW w:w="696" w:type="dxa"/>
            <w:vAlign w:val="center"/>
          </w:tcPr>
          <w:p w:rsidR="00942911" w:rsidRPr="00AB58A2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en-US"/>
              </w:rPr>
            </w:pPr>
            <w:r w:rsidRPr="00AB58A2">
              <w:rPr>
                <w:rFonts w:ascii="Verdana" w:hAnsi="Verdana"/>
                <w:b/>
                <w:bCs/>
                <w:noProof/>
                <w:color w:val="365F91" w:themeColor="accent1" w:themeShade="BF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38FD0FC" wp14:editId="1F5146B7">
                  <wp:simplePos x="0" y="0"/>
                  <wp:positionH relativeFrom="margin">
                    <wp:posOffset>43180</wp:posOffset>
                  </wp:positionH>
                  <wp:positionV relativeFrom="margin">
                    <wp:posOffset>10795</wp:posOffset>
                  </wp:positionV>
                  <wp:extent cx="285750" cy="2667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</w:tcPr>
          <w:p w:rsidR="00942911" w:rsidRPr="002C7F87" w:rsidRDefault="003F3049" w:rsidP="00155269">
            <w:pPr>
              <w:bidi/>
              <w:spacing w:before="174"/>
              <w:rPr>
                <w:rFonts w:ascii="Times New Roman" w:eastAsia="Verdana" w:hAnsi="Times New Roman" w:cs="Times New Roman"/>
                <w:bCs/>
                <w:sz w:val="24"/>
                <w:szCs w:val="24"/>
                <w:lang w:bidi="fa-IR"/>
              </w:rPr>
            </w:pPr>
            <w:r w:rsidRPr="002C7F87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درمان، بخش </w:t>
            </w:r>
            <w:r w:rsidR="00155269">
              <w:rPr>
                <w:rFonts w:ascii="Verdana" w:hAnsi="Verdana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۷ </w:t>
            </w:r>
            <w:r w:rsidRPr="002C7F87">
              <w:rPr>
                <w:rFonts w:ascii="Verdana" w:hAnsi="Verdana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: </w:t>
            </w:r>
            <w:r w:rsidR="00155269">
              <w:rPr>
                <w:rFonts w:ascii="Times New Roman" w:hAnsi="Times New Roman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درک همدلانه</w:t>
            </w:r>
          </w:p>
        </w:tc>
      </w:tr>
    </w:tbl>
    <w:p w:rsidR="002A39C2" w:rsidRPr="002C7F87" w:rsidRDefault="003B48EB" w:rsidP="00155269">
      <w:pPr>
        <w:bidi/>
        <w:ind w:left="-567"/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</w:pPr>
      <w:r w:rsidRPr="002A39C2">
        <w:rPr>
          <w:rFonts w:ascii="Verdana" w:hAnsi="Verdana" w:cs="Arial"/>
          <w:b/>
          <w:color w:val="006AB2"/>
        </w:rPr>
        <w:br/>
      </w:r>
      <w:r w:rsidR="002A39C2" w:rsidRPr="002C7F87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کاربرگ </w:t>
      </w:r>
      <w:r w:rsidR="00155269">
        <w:rPr>
          <w:rFonts w:ascii="Verdana" w:hAnsi="Verdana" w:cs="Times New Roman" w:hint="cs"/>
          <w:bCs/>
          <w:color w:val="006AB2"/>
          <w:rtl/>
          <w:lang w:val="en-US"/>
        </w:rPr>
        <w:t xml:space="preserve"> ۶-۷ </w:t>
      </w:r>
      <w:r w:rsidR="002A39C2" w:rsidRPr="002C7F87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اطلاعاتی درباره بخش </w:t>
      </w:r>
      <w:r w:rsidR="00155269">
        <w:rPr>
          <w:rFonts w:ascii="Verdana" w:hAnsi="Verdana" w:cs="Times New Roman" w:hint="cs"/>
          <w:bCs/>
          <w:color w:val="006AB2"/>
          <w:rtl/>
          <w:lang w:val="en-US"/>
        </w:rPr>
        <w:t xml:space="preserve">۷ </w:t>
      </w:r>
      <w:r w:rsidR="002A39C2" w:rsidRPr="002C7F87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 درمان</w:t>
      </w:r>
    </w:p>
    <w:p w:rsidR="002A39C2" w:rsidRPr="002C7F87" w:rsidRDefault="002A39C2" w:rsidP="00155269">
      <w:pPr>
        <w:bidi/>
        <w:ind w:left="-567"/>
        <w:jc w:val="both"/>
        <w:rPr>
          <w:rFonts w:ascii="Times New Roman" w:hAnsi="Times New Roman" w:cs="Times New Roman"/>
          <w:b/>
          <w:rtl/>
          <w:lang w:val="en-US"/>
        </w:rPr>
      </w:pPr>
      <w:r w:rsidRPr="002C7F87">
        <w:rPr>
          <w:rFonts w:ascii="Times New Roman" w:hAnsi="Times New Roman" w:cs="Times New Roman"/>
          <w:b/>
          <w:rtl/>
          <w:lang w:val="en-US"/>
        </w:rPr>
        <w:t xml:space="preserve">مطالعات نشان می دهند که بسیاری از افراد دارای مشکلات روانی (به عنوان مثال </w:t>
      </w:r>
      <w:r w:rsidR="00155269">
        <w:rPr>
          <w:rFonts w:ascii="Times New Roman" w:hAnsi="Times New Roman" w:cs="Times New Roman" w:hint="cs"/>
          <w:b/>
          <w:rtl/>
          <w:lang w:val="en-US"/>
        </w:rPr>
        <w:t>روانپریشی</w:t>
      </w:r>
      <w:r w:rsidRPr="002C7F87">
        <w:rPr>
          <w:rFonts w:ascii="Times New Roman" w:hAnsi="Times New Roman" w:cs="Times New Roman"/>
          <w:b/>
          <w:rtl/>
          <w:lang w:val="en-US"/>
        </w:rPr>
        <w:t xml:space="preserve">)... </w:t>
      </w:r>
    </w:p>
    <w:p w:rsidR="002A39C2" w:rsidRPr="002C7F87" w:rsidRDefault="002A39C2" w:rsidP="002A39C2">
      <w:pPr>
        <w:bidi/>
        <w:jc w:val="both"/>
        <w:rPr>
          <w:rFonts w:ascii="Times New Roman" w:hAnsi="Times New Roman" w:cs="Times New Roman"/>
          <w:b/>
          <w:rtl/>
          <w:lang w:val="en-US"/>
        </w:rPr>
      </w:pPr>
    </w:p>
    <w:p w:rsidR="002A39C2" w:rsidRPr="002C7F87" w:rsidRDefault="0035234F" w:rsidP="0035234F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>...</w:t>
      </w:r>
      <w:r w:rsidR="00155269">
        <w:rPr>
          <w:rFonts w:ascii="Times New Roman" w:hAnsi="Times New Roman" w:cs="Times New Roman" w:hint="cs"/>
          <w:sz w:val="20"/>
          <w:szCs w:val="20"/>
          <w:rtl/>
          <w:lang w:val="en-US"/>
        </w:rPr>
        <w:t>در</w:t>
      </w:r>
      <w:r w:rsidR="002A39C2" w:rsidRPr="002C7F87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 شناسایی و ارزیابی حالت های چهره دیگران </w:t>
      </w:r>
      <w:r w:rsidR="00155269">
        <w:rPr>
          <w:rFonts w:ascii="Times New Roman" w:hAnsi="Times New Roman" w:cs="Times New Roman" w:hint="cs"/>
          <w:sz w:val="20"/>
          <w:szCs w:val="20"/>
          <w:rtl/>
          <w:lang w:val="en-US"/>
        </w:rPr>
        <w:t xml:space="preserve">مشکل </w:t>
      </w:r>
      <w:r w:rsidR="002A39C2" w:rsidRPr="002C7F87">
        <w:rPr>
          <w:rFonts w:ascii="Times New Roman" w:hAnsi="Times New Roman" w:cs="Times New Roman"/>
          <w:sz w:val="20"/>
          <w:szCs w:val="20"/>
          <w:rtl/>
          <w:lang w:val="en-US"/>
        </w:rPr>
        <w:t>دارند</w:t>
      </w: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>.</w:t>
      </w:r>
    </w:p>
    <w:p w:rsidR="00611349" w:rsidRPr="002C7F87" w:rsidRDefault="0035234F" w:rsidP="00155269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>...</w:t>
      </w:r>
      <w:r w:rsidR="00155269">
        <w:rPr>
          <w:rFonts w:ascii="Times New Roman" w:hAnsi="Times New Roman" w:cs="Times New Roman" w:hint="cs"/>
          <w:sz w:val="20"/>
          <w:szCs w:val="20"/>
          <w:rtl/>
          <w:lang w:val="en-US"/>
        </w:rPr>
        <w:t xml:space="preserve"> در </w:t>
      </w: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درک دیدگاه های دیگران و فهم انگیزه دیگران از رفتارهای آنها </w:t>
      </w:r>
      <w:r w:rsidR="00155269">
        <w:rPr>
          <w:rFonts w:ascii="Times New Roman" w:hAnsi="Times New Roman" w:cs="Times New Roman" w:hint="cs"/>
          <w:sz w:val="20"/>
          <w:szCs w:val="20"/>
          <w:rtl/>
          <w:lang w:val="en-US"/>
        </w:rPr>
        <w:t xml:space="preserve">مشکل </w:t>
      </w: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>دارند.</w:t>
      </w:r>
    </w:p>
    <w:p w:rsidR="00611349" w:rsidRPr="002C7F87" w:rsidRDefault="00611349" w:rsidP="00FD3588">
      <w:pPr>
        <w:bidi/>
        <w:ind w:left="-207"/>
        <w:jc w:val="both"/>
        <w:rPr>
          <w:rFonts w:ascii="Times New Roman" w:hAnsi="Times New Roman" w:cs="Times New Roman"/>
          <w:sz w:val="20"/>
          <w:szCs w:val="20"/>
          <w:rtl/>
          <w:lang w:val="en-US"/>
        </w:rPr>
      </w:pPr>
    </w:p>
    <w:p w:rsidR="00FD3588" w:rsidRPr="002C7F87" w:rsidRDefault="00155269" w:rsidP="00C73C4B">
      <w:pPr>
        <w:bidi/>
        <w:ind w:left="-20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 w:hint="cs"/>
          <w:sz w:val="20"/>
          <w:szCs w:val="20"/>
          <w:rtl/>
          <w:lang w:val="en-US"/>
        </w:rPr>
        <w:t>فشارروانی</w:t>
      </w:r>
      <w:r w:rsidR="00215C10" w:rsidRPr="002C7F87">
        <w:rPr>
          <w:rFonts w:ascii="Times New Roman" w:hAnsi="Times New Roman" w:cs="Times New Roman"/>
          <w:sz w:val="20"/>
          <w:szCs w:val="20"/>
          <w:rtl/>
          <w:lang w:val="en-US"/>
        </w:rPr>
        <w:t>/</w:t>
      </w:r>
      <w:r w:rsidR="00C73C4B" w:rsidRPr="002C7F87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خستگی عضلات صورت، هیجانها (ترس، غم، و غیره.)، مثل بی خوابی، مخدرها یا قهوه می توانند منجر به ایجاد خلل در درک موقعیتها شوند. </w:t>
      </w:r>
    </w:p>
    <w:p w:rsidR="00C73C4B" w:rsidRPr="002C7F87" w:rsidRDefault="00612168" w:rsidP="00155269">
      <w:pPr>
        <w:bidi/>
        <w:ind w:left="-567"/>
        <w:jc w:val="both"/>
        <w:rPr>
          <w:rFonts w:ascii="Times New Roman" w:hAnsi="Times New Roman" w:cs="Times New Roman"/>
          <w:sz w:val="20"/>
          <w:szCs w:val="20"/>
          <w:rtl/>
          <w:lang w:val="en-US"/>
        </w:rPr>
      </w:pP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>حالت ها/</w:t>
      </w:r>
      <w:r w:rsidR="00155269">
        <w:rPr>
          <w:rFonts w:ascii="Times New Roman" w:hAnsi="Times New Roman" w:cs="Times New Roman" w:hint="cs"/>
          <w:sz w:val="20"/>
          <w:szCs w:val="20"/>
          <w:rtl/>
          <w:lang w:val="en-US"/>
        </w:rPr>
        <w:t xml:space="preserve"> بیان </w:t>
      </w:r>
      <w:r w:rsidRPr="002C7F87">
        <w:rPr>
          <w:rFonts w:ascii="Times New Roman" w:hAnsi="Times New Roman" w:cs="Times New Roman"/>
          <w:sz w:val="20"/>
          <w:szCs w:val="20"/>
          <w:rtl/>
          <w:lang w:val="en-US"/>
        </w:rPr>
        <w:t>چهره دیگران همیشه نمی تواند به طور قطعی تشخیص داده شوند.</w:t>
      </w:r>
    </w:p>
    <w:p w:rsidR="00612168" w:rsidRPr="002C7F87" w:rsidRDefault="00612168" w:rsidP="00155269">
      <w:pPr>
        <w:bidi/>
        <w:ind w:left="-567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val="en-US"/>
        </w:rPr>
      </w:pPr>
      <w:r w:rsidRPr="002C7F87">
        <w:rPr>
          <w:rFonts w:ascii="Times New Roman" w:hAnsi="Times New Roman" w:cs="Times New Roman"/>
          <w:b/>
          <w:bCs/>
          <w:sz w:val="20"/>
          <w:szCs w:val="20"/>
          <w:rtl/>
          <w:lang w:val="en-US"/>
        </w:rPr>
        <w:t>تا جایی ک</w:t>
      </w:r>
      <w:r w:rsidR="00A41E54" w:rsidRPr="002C7F87">
        <w:rPr>
          <w:rFonts w:ascii="Times New Roman" w:hAnsi="Times New Roman" w:cs="Times New Roman"/>
          <w:b/>
          <w:bCs/>
          <w:sz w:val="20"/>
          <w:szCs w:val="20"/>
          <w:rtl/>
          <w:lang w:val="en-US"/>
        </w:rPr>
        <w:t xml:space="preserve">ه می توانید هنگام </w:t>
      </w:r>
      <w:r w:rsidR="00155269">
        <w:rPr>
          <w:rFonts w:ascii="Times New Roman" w:hAnsi="Times New Roman" w:cs="Times New Roman" w:hint="cs"/>
          <w:b/>
          <w:bCs/>
          <w:sz w:val="20"/>
          <w:szCs w:val="20"/>
          <w:rtl/>
          <w:lang w:val="en-US"/>
        </w:rPr>
        <w:t xml:space="preserve">تعامل </w:t>
      </w:r>
      <w:r w:rsidR="00A41E54" w:rsidRPr="002C7F87">
        <w:rPr>
          <w:rFonts w:ascii="Times New Roman" w:hAnsi="Times New Roman" w:cs="Times New Roman"/>
          <w:b/>
          <w:bCs/>
          <w:sz w:val="20"/>
          <w:szCs w:val="20"/>
          <w:rtl/>
          <w:lang w:val="en-US"/>
        </w:rPr>
        <w:t xml:space="preserve">های اجتماعی </w:t>
      </w:r>
      <w:r w:rsidR="00155269">
        <w:rPr>
          <w:rFonts w:ascii="Times New Roman" w:hAnsi="Times New Roman" w:cs="Times New Roman" w:hint="cs"/>
          <w:b/>
          <w:bCs/>
          <w:sz w:val="20"/>
          <w:szCs w:val="20"/>
          <w:rtl/>
          <w:lang w:val="en-US"/>
        </w:rPr>
        <w:t xml:space="preserve"> و </w:t>
      </w:r>
      <w:r w:rsidR="00A41E54" w:rsidRPr="002C7F87">
        <w:rPr>
          <w:rFonts w:ascii="Times New Roman" w:hAnsi="Times New Roman" w:cs="Times New Roman"/>
          <w:b/>
          <w:bCs/>
          <w:sz w:val="20"/>
          <w:szCs w:val="20"/>
          <w:rtl/>
          <w:lang w:val="en-US"/>
        </w:rPr>
        <w:t>رفتار</w:t>
      </w:r>
      <w:r w:rsidR="00155269">
        <w:rPr>
          <w:rFonts w:ascii="Times New Roman" w:hAnsi="Times New Roman" w:cs="Times New Roman" w:hint="cs"/>
          <w:b/>
          <w:bCs/>
          <w:sz w:val="20"/>
          <w:szCs w:val="20"/>
          <w:rtl/>
          <w:lang w:val="en-US"/>
        </w:rPr>
        <w:t xml:space="preserve"> با</w:t>
      </w:r>
      <w:r w:rsidR="00A41E54" w:rsidRPr="002C7F87">
        <w:rPr>
          <w:rFonts w:ascii="Times New Roman" w:hAnsi="Times New Roman" w:cs="Times New Roman"/>
          <w:b/>
          <w:bCs/>
          <w:sz w:val="20"/>
          <w:szCs w:val="20"/>
          <w:rtl/>
          <w:lang w:val="en-US"/>
        </w:rPr>
        <w:t xml:space="preserve"> دیگران، اطلاعات بیشتری جمع آوری کنید. </w:t>
      </w:r>
    </w:p>
    <w:p w:rsidR="00B74646" w:rsidRPr="002C7F87" w:rsidRDefault="00A41E54" w:rsidP="00155269">
      <w:pPr>
        <w:bidi/>
        <w:ind w:left="-567"/>
        <w:jc w:val="both"/>
        <w:rPr>
          <w:rFonts w:ascii="Times New Roman" w:hAnsi="Times New Roman" w:cs="Times New Roman"/>
          <w:b/>
          <w:sz w:val="20"/>
          <w:szCs w:val="20"/>
          <w:rtl/>
          <w:lang w:val="en-US"/>
        </w:rPr>
      </w:pPr>
      <w:r w:rsidRPr="002C7F87">
        <w:rPr>
          <w:rFonts w:ascii="Times New Roman" w:hAnsi="Times New Roman" w:cs="Times New Roman"/>
          <w:bCs/>
          <w:sz w:val="20"/>
          <w:szCs w:val="20"/>
          <w:rtl/>
          <w:lang w:val="en-US"/>
        </w:rPr>
        <w:t xml:space="preserve">اگر رفتار </w:t>
      </w:r>
      <w:r w:rsidR="00155269">
        <w:rPr>
          <w:rFonts w:ascii="Times New Roman" w:hAnsi="Times New Roman" w:cs="Times New Roman" w:hint="cs"/>
          <w:bCs/>
          <w:sz w:val="20"/>
          <w:szCs w:val="20"/>
          <w:rtl/>
          <w:lang w:val="en-US"/>
        </w:rPr>
        <w:t xml:space="preserve">دیگری سبب </w:t>
      </w:r>
      <w:r w:rsidRPr="002C7F87">
        <w:rPr>
          <w:rFonts w:ascii="Times New Roman" w:hAnsi="Times New Roman" w:cs="Times New Roman"/>
          <w:bCs/>
          <w:sz w:val="20"/>
          <w:szCs w:val="20"/>
          <w:rtl/>
          <w:lang w:val="en-US"/>
        </w:rPr>
        <w:t xml:space="preserve"> سردرگم</w:t>
      </w:r>
      <w:r w:rsidR="00155269">
        <w:rPr>
          <w:rFonts w:ascii="Times New Roman" w:hAnsi="Times New Roman" w:cs="Times New Roman" w:hint="cs"/>
          <w:bCs/>
          <w:sz w:val="20"/>
          <w:szCs w:val="20"/>
          <w:rtl/>
          <w:lang w:val="en-US"/>
        </w:rPr>
        <w:t xml:space="preserve">ی </w:t>
      </w:r>
      <w:r w:rsidRPr="002C7F87">
        <w:rPr>
          <w:rFonts w:ascii="Times New Roman" w:hAnsi="Times New Roman" w:cs="Times New Roman"/>
          <w:bCs/>
          <w:sz w:val="20"/>
          <w:szCs w:val="20"/>
          <w:rtl/>
          <w:lang w:val="en-US"/>
        </w:rPr>
        <w:t xml:space="preserve"> یا ناراحت</w:t>
      </w:r>
      <w:r w:rsidR="00155269">
        <w:rPr>
          <w:rFonts w:ascii="Times New Roman" w:hAnsi="Times New Roman" w:cs="Times New Roman" w:hint="cs"/>
          <w:bCs/>
          <w:sz w:val="20"/>
          <w:szCs w:val="20"/>
          <w:rtl/>
          <w:lang w:val="en-US"/>
        </w:rPr>
        <w:t xml:space="preserve">ی شما می شود </w:t>
      </w:r>
      <w:r w:rsidRPr="002C7F87">
        <w:rPr>
          <w:rFonts w:ascii="Times New Roman" w:hAnsi="Times New Roman" w:cs="Times New Roman"/>
          <w:bCs/>
          <w:sz w:val="20"/>
          <w:szCs w:val="20"/>
          <w:rtl/>
          <w:lang w:val="en-US"/>
        </w:rPr>
        <w:t>،</w:t>
      </w:r>
      <w:r w:rsidR="00155269">
        <w:rPr>
          <w:rFonts w:ascii="Times New Roman" w:hAnsi="Times New Roman" w:cs="Times New Roman" w:hint="cs"/>
          <w:bCs/>
          <w:sz w:val="20"/>
          <w:szCs w:val="20"/>
          <w:rtl/>
          <w:lang w:val="en-US"/>
        </w:rPr>
        <w:t xml:space="preserve"> توجه داشته باشید که </w:t>
      </w:r>
      <w:r w:rsidR="00B93425" w:rsidRPr="002C7F87">
        <w:rPr>
          <w:rFonts w:ascii="Times New Roman" w:hAnsi="Times New Roman" w:cs="Times New Roman"/>
          <w:bCs/>
          <w:sz w:val="20"/>
          <w:szCs w:val="20"/>
          <w:rtl/>
          <w:lang w:val="en-US"/>
        </w:rPr>
        <w:t xml:space="preserve">رفتارهای او </w:t>
      </w:r>
      <w:r w:rsidR="00155269">
        <w:rPr>
          <w:rFonts w:ascii="Times New Roman" w:hAnsi="Times New Roman" w:cs="Times New Roman" w:hint="cs"/>
          <w:bCs/>
          <w:sz w:val="20"/>
          <w:szCs w:val="20"/>
          <w:rtl/>
          <w:lang w:val="en-US"/>
        </w:rPr>
        <w:t xml:space="preserve"> می تواند دلایل و تبیینات مختلفی داشته باشد</w:t>
      </w:r>
      <w:r w:rsidR="00B93425" w:rsidRPr="002C7F87">
        <w:rPr>
          <w:rFonts w:ascii="Times New Roman" w:hAnsi="Times New Roman" w:cs="Times New Roman"/>
          <w:bCs/>
          <w:sz w:val="20"/>
          <w:szCs w:val="20"/>
          <w:rtl/>
          <w:lang w:val="en-US"/>
        </w:rPr>
        <w:t>.</w:t>
      </w:r>
    </w:p>
    <w:p w:rsidR="00B93425" w:rsidRPr="002C7F87" w:rsidRDefault="00B93425" w:rsidP="00B93425">
      <w:pPr>
        <w:bidi/>
        <w:ind w:left="-567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2C7F8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این بخش درمان به طور خاص از نظر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شما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کاربردی/مفید است؟</w:t>
            </w: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E50E62" w:rsidRPr="002C7F87" w:rsidRDefault="00E50E62" w:rsidP="00EB0ED4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</w:tc>
      </w:tr>
      <w:tr w:rsidR="00E50E62" w:rsidRPr="002C7F8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آنچه که در این بخش از درمان آموخته اید را طی هفته گذشته در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و در چه موقعیت های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ی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کار برد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ه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استفاده کرده اید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E50E62" w:rsidRDefault="00E50E62" w:rsidP="00EB0ED4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  <w:p w:rsidR="00A769A4" w:rsidRPr="002C7F87" w:rsidRDefault="00A769A4" w:rsidP="00A769A4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</w:tc>
      </w:tr>
      <w:tr w:rsidR="00E50E62" w:rsidRPr="002C7F8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bookmarkStart w:id="0" w:name="_GoBack"/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آیا برای شما ابهامی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باقی مانده است؟ برای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جلسه آینده چه سوالی می خواه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بپ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س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AC77DA" w:rsidRPr="00422FAB" w:rsidRDefault="00AC77DA" w:rsidP="00AC77DA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bookmarkEnd w:id="0"/>
          <w:p w:rsidR="00E50E62" w:rsidRPr="002C7F87" w:rsidRDefault="00E50E62" w:rsidP="00EB0ED4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</w:tc>
      </w:tr>
    </w:tbl>
    <w:p w:rsidR="002B6E81" w:rsidRPr="002C7F87" w:rsidRDefault="002B6E81" w:rsidP="00C335DF">
      <w:pPr>
        <w:rPr>
          <w:rFonts w:ascii="Times New Roman" w:hAnsi="Times New Roman" w:cs="Times New Roman"/>
          <w:rtl/>
          <w:lang w:val="en-US" w:bidi="fa-IR"/>
        </w:rPr>
      </w:pPr>
    </w:p>
    <w:sectPr w:rsidR="002B6E81" w:rsidRPr="002C7F87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F27" w:rsidRDefault="00BE6F27" w:rsidP="00C6186F">
      <w:pPr>
        <w:spacing w:after="0" w:line="240" w:lineRule="auto"/>
      </w:pPr>
      <w:r>
        <w:separator/>
      </w:r>
    </w:p>
  </w:endnote>
  <w:endnote w:type="continuationSeparator" w:id="0">
    <w:p w:rsidR="00BE6F27" w:rsidRDefault="00BE6F27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2C7F87" w:rsidRDefault="001E04AA" w:rsidP="00155269">
    <w:pPr>
      <w:bidi/>
      <w:jc w:val="center"/>
      <w:rPr>
        <w:rFonts w:ascii="Times New Roman" w:eastAsia="Gill Sans MT" w:hAnsi="Times New Roman" w:cs="Times New Roman"/>
        <w:sz w:val="16"/>
        <w:szCs w:val="16"/>
        <w:rtl/>
      </w:rPr>
    </w:pPr>
    <w:r w:rsidRPr="002C7F87">
      <w:rPr>
        <w:rFonts w:ascii="Times New Roman" w:hAnsi="Times New Roman" w:cs="Times New Roman"/>
        <w:w w:val="110"/>
        <w:sz w:val="16"/>
        <w:szCs w:val="16"/>
        <w:rtl/>
      </w:rPr>
      <w:t xml:space="preserve">کار برگ بخش </w:t>
    </w:r>
    <w:r w:rsidR="00155269">
      <w:rPr>
        <w:rFonts w:ascii="Times New Roman" w:hAnsi="Times New Roman" w:cs="Times New Roman" w:hint="cs"/>
        <w:w w:val="110"/>
        <w:sz w:val="16"/>
        <w:szCs w:val="16"/>
        <w:rtl/>
      </w:rPr>
      <w:t xml:space="preserve">۷ </w:t>
    </w:r>
    <w:r w:rsidRPr="002C7F87">
      <w:rPr>
        <w:rFonts w:ascii="Times New Roman" w:hAnsi="Times New Roman" w:cs="Times New Roman"/>
        <w:w w:val="110"/>
        <w:sz w:val="16"/>
        <w:szCs w:val="16"/>
        <w:rtl/>
      </w:rPr>
      <w:t xml:space="preserve"> درمان: </w:t>
    </w:r>
    <w:r w:rsidR="00155269">
      <w:rPr>
        <w:rFonts w:ascii="Times New Roman" w:hAnsi="Times New Roman" w:cs="Times New Roman" w:hint="cs"/>
        <w:w w:val="110"/>
        <w:sz w:val="16"/>
        <w:szCs w:val="16"/>
        <w:rtl/>
      </w:rPr>
      <w:t>درک همدلانه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F27" w:rsidRDefault="00BE6F27" w:rsidP="00C6186F">
      <w:pPr>
        <w:spacing w:after="0" w:line="240" w:lineRule="auto"/>
      </w:pPr>
      <w:r>
        <w:separator/>
      </w:r>
    </w:p>
  </w:footnote>
  <w:footnote w:type="continuationSeparator" w:id="0">
    <w:p w:rsidR="00BE6F27" w:rsidRDefault="00BE6F27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14825"/>
    <w:multiLevelType w:val="hybridMultilevel"/>
    <w:tmpl w:val="60C00670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339CC"/>
    <w:rsid w:val="00096BCE"/>
    <w:rsid w:val="00155269"/>
    <w:rsid w:val="00195232"/>
    <w:rsid w:val="001E04AA"/>
    <w:rsid w:val="00205DCA"/>
    <w:rsid w:val="00215C10"/>
    <w:rsid w:val="00216D7D"/>
    <w:rsid w:val="002A39C2"/>
    <w:rsid w:val="002B6E81"/>
    <w:rsid w:val="002C6FEE"/>
    <w:rsid w:val="002C7F87"/>
    <w:rsid w:val="002E04E0"/>
    <w:rsid w:val="002E2E23"/>
    <w:rsid w:val="0031164C"/>
    <w:rsid w:val="0035234F"/>
    <w:rsid w:val="0039575D"/>
    <w:rsid w:val="003A1C9A"/>
    <w:rsid w:val="003B0002"/>
    <w:rsid w:val="003B48EB"/>
    <w:rsid w:val="003B5CD0"/>
    <w:rsid w:val="003F3049"/>
    <w:rsid w:val="00410049"/>
    <w:rsid w:val="004103AF"/>
    <w:rsid w:val="004A3894"/>
    <w:rsid w:val="004B1A44"/>
    <w:rsid w:val="00524E04"/>
    <w:rsid w:val="00534A5C"/>
    <w:rsid w:val="00541E8F"/>
    <w:rsid w:val="00611349"/>
    <w:rsid w:val="00612168"/>
    <w:rsid w:val="00622B2D"/>
    <w:rsid w:val="00674C0C"/>
    <w:rsid w:val="00717FB9"/>
    <w:rsid w:val="00725C9C"/>
    <w:rsid w:val="00751F81"/>
    <w:rsid w:val="007D69E1"/>
    <w:rsid w:val="007E07A6"/>
    <w:rsid w:val="00835FA9"/>
    <w:rsid w:val="0084034E"/>
    <w:rsid w:val="00917178"/>
    <w:rsid w:val="00942911"/>
    <w:rsid w:val="009926A2"/>
    <w:rsid w:val="00A02485"/>
    <w:rsid w:val="00A41E54"/>
    <w:rsid w:val="00A65523"/>
    <w:rsid w:val="00A769A4"/>
    <w:rsid w:val="00A92DCC"/>
    <w:rsid w:val="00AA78B0"/>
    <w:rsid w:val="00AB58A2"/>
    <w:rsid w:val="00AC0A50"/>
    <w:rsid w:val="00AC3E64"/>
    <w:rsid w:val="00AC77DA"/>
    <w:rsid w:val="00AD05B8"/>
    <w:rsid w:val="00AE4599"/>
    <w:rsid w:val="00AF3649"/>
    <w:rsid w:val="00B10FF0"/>
    <w:rsid w:val="00B17945"/>
    <w:rsid w:val="00B2371C"/>
    <w:rsid w:val="00B2776F"/>
    <w:rsid w:val="00B60862"/>
    <w:rsid w:val="00B74646"/>
    <w:rsid w:val="00B842C4"/>
    <w:rsid w:val="00B92C3A"/>
    <w:rsid w:val="00B93425"/>
    <w:rsid w:val="00BC17B0"/>
    <w:rsid w:val="00BD1399"/>
    <w:rsid w:val="00BD1CC2"/>
    <w:rsid w:val="00BE6F27"/>
    <w:rsid w:val="00C14F59"/>
    <w:rsid w:val="00C335DF"/>
    <w:rsid w:val="00C6186F"/>
    <w:rsid w:val="00C73C4B"/>
    <w:rsid w:val="00DF4CF7"/>
    <w:rsid w:val="00E50E62"/>
    <w:rsid w:val="00EB0ED4"/>
    <w:rsid w:val="00F631AE"/>
    <w:rsid w:val="00F72B95"/>
    <w:rsid w:val="00F7699E"/>
    <w:rsid w:val="00FD3588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609997-BA35-485E-8039-B3244DA6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86F"/>
  </w:style>
  <w:style w:type="paragraph" w:styleId="Footer">
    <w:name w:val="footer"/>
    <w:basedOn w:val="Normal"/>
    <w:link w:val="FooterChar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6186F"/>
  </w:style>
  <w:style w:type="paragraph" w:styleId="BalloonText">
    <w:name w:val="Balloon Text"/>
    <w:basedOn w:val="Normal"/>
    <w:link w:val="BalloonTextChar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SONY</cp:lastModifiedBy>
  <cp:revision>3</cp:revision>
  <dcterms:created xsi:type="dcterms:W3CDTF">2018-06-16T21:15:00Z</dcterms:created>
  <dcterms:modified xsi:type="dcterms:W3CDTF">2018-06-16T21:28:00Z</dcterms:modified>
</cp:coreProperties>
</file>